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F90DCB" w14:textId="60A90341" w:rsidR="00B82291" w:rsidRDefault="00B82291">
      <w:pPr>
        <w:rPr>
          <w:sz w:val="56"/>
          <w:szCs w:val="56"/>
          <w:lang w:val="sv-SE"/>
        </w:rPr>
      </w:pPr>
      <w:r w:rsidRPr="00B82291">
        <w:rPr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4EEDDB93" wp14:editId="089A37EF">
            <wp:simplePos x="0" y="0"/>
            <wp:positionH relativeFrom="column">
              <wp:posOffset>-338455</wp:posOffset>
            </wp:positionH>
            <wp:positionV relativeFrom="paragraph">
              <wp:posOffset>284480</wp:posOffset>
            </wp:positionV>
            <wp:extent cx="2397125" cy="1727835"/>
            <wp:effectExtent l="0" t="0" r="3175" b="0"/>
            <wp:wrapTight wrapText="bothSides">
              <wp:wrapPolygon edited="0">
                <wp:start x="0" y="0"/>
                <wp:lineTo x="0" y="21433"/>
                <wp:lineTo x="21514" y="21433"/>
                <wp:lineTo x="21514" y="0"/>
                <wp:lineTo x="0" y="0"/>
              </wp:wrapPolygon>
            </wp:wrapTight>
            <wp:docPr id="1995957448" name="Bildobjekt 1" descr="En bild som visar text, Grafik, Teckensnitt,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957448" name="Bildobjekt 1" descr="En bild som visar text, Grafik, Teckensnitt, logotyp&#10;&#10;Automatiskt genererad beskrivni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97" b="15801"/>
                    <a:stretch/>
                  </pic:blipFill>
                  <pic:spPr bwMode="auto">
                    <a:xfrm>
                      <a:off x="0" y="0"/>
                      <a:ext cx="2397125" cy="1727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483778" w14:textId="3E79C5E0" w:rsidR="00B9372A" w:rsidRPr="00B82291" w:rsidRDefault="00B82291">
      <w:pPr>
        <w:rPr>
          <w:sz w:val="56"/>
          <w:szCs w:val="56"/>
          <w:lang w:val="sv-SE"/>
        </w:rPr>
      </w:pPr>
      <w:r w:rsidRPr="00B82291">
        <w:rPr>
          <w:sz w:val="56"/>
          <w:szCs w:val="56"/>
          <w:lang w:val="sv-SE"/>
        </w:rPr>
        <w:t>Vill du vara med och utveckla de bästa biodlingsmetoderna?</w:t>
      </w:r>
    </w:p>
    <w:p w14:paraId="7C54D911" w14:textId="77777777" w:rsidR="00B82291" w:rsidRPr="007A7040" w:rsidRDefault="00B82291">
      <w:pPr>
        <w:rPr>
          <w:sz w:val="28"/>
          <w:szCs w:val="28"/>
          <w:lang w:val="sv-SE"/>
        </w:rPr>
      </w:pPr>
    </w:p>
    <w:p w14:paraId="56DCFDB1" w14:textId="77777777" w:rsidR="009D314F" w:rsidRPr="00C447BD" w:rsidRDefault="009D314F">
      <w:pPr>
        <w:rPr>
          <w:sz w:val="16"/>
          <w:szCs w:val="16"/>
          <w:lang w:val="sv-SE"/>
        </w:rPr>
      </w:pPr>
    </w:p>
    <w:p w14:paraId="183EE309" w14:textId="77777777" w:rsidR="00C447BD" w:rsidRPr="00C447BD" w:rsidRDefault="00C447BD">
      <w:pPr>
        <w:rPr>
          <w:sz w:val="16"/>
          <w:szCs w:val="16"/>
          <w:lang w:val="sv-SE"/>
        </w:rPr>
      </w:pPr>
    </w:p>
    <w:p w14:paraId="65DB94BF" w14:textId="62EC2471" w:rsidR="00B82291" w:rsidRPr="00BC7A91" w:rsidRDefault="00B82291">
      <w:pPr>
        <w:rPr>
          <w:sz w:val="28"/>
          <w:szCs w:val="28"/>
          <w:lang w:val="sv-SE"/>
        </w:rPr>
      </w:pPr>
      <w:r w:rsidRPr="00BC7A91">
        <w:rPr>
          <w:sz w:val="28"/>
          <w:szCs w:val="28"/>
          <w:lang w:val="sv-SE"/>
        </w:rPr>
        <w:t xml:space="preserve">Inom ramen för det europeiska biodlingsprojektet B–THENET frågar </w:t>
      </w:r>
      <w:r w:rsidR="009D314F">
        <w:rPr>
          <w:sz w:val="28"/>
          <w:szCs w:val="28"/>
          <w:lang w:val="sv-SE"/>
        </w:rPr>
        <w:t>vi</w:t>
      </w:r>
      <w:r w:rsidRPr="00BC7A91">
        <w:rPr>
          <w:sz w:val="28"/>
          <w:szCs w:val="28"/>
          <w:lang w:val="sv-SE"/>
        </w:rPr>
        <w:t xml:space="preserve"> efter biodlarnas bästa biodlingsmetoder för alla typer av biodlingar. Syftet är att skapa en kvalitetssäkrad nätbaserad </w:t>
      </w:r>
      <w:r w:rsidR="009D314F">
        <w:rPr>
          <w:sz w:val="28"/>
          <w:szCs w:val="28"/>
          <w:lang w:val="sv-SE"/>
        </w:rPr>
        <w:t>kunskaps</w:t>
      </w:r>
      <w:r w:rsidRPr="00BC7A91">
        <w:rPr>
          <w:sz w:val="28"/>
          <w:szCs w:val="28"/>
          <w:lang w:val="sv-SE"/>
        </w:rPr>
        <w:t>plattform.</w:t>
      </w:r>
      <w:r w:rsidR="00BC7A91" w:rsidRPr="00BC7A91">
        <w:rPr>
          <w:sz w:val="28"/>
          <w:szCs w:val="28"/>
          <w:lang w:val="sv-SE"/>
        </w:rPr>
        <w:t xml:space="preserve"> I Sverige är det Sveriges lantbruksuniversitet </w:t>
      </w:r>
      <w:proofErr w:type="spellStart"/>
      <w:r w:rsidR="00BC7A91" w:rsidRPr="00BC7A91">
        <w:rPr>
          <w:sz w:val="28"/>
          <w:szCs w:val="28"/>
          <w:lang w:val="sv-SE"/>
        </w:rPr>
        <w:t>RådNu</w:t>
      </w:r>
      <w:proofErr w:type="spellEnd"/>
      <w:r w:rsidR="00BC7A91" w:rsidRPr="00BC7A91">
        <w:rPr>
          <w:sz w:val="28"/>
          <w:szCs w:val="28"/>
          <w:lang w:val="sv-SE"/>
        </w:rPr>
        <w:t xml:space="preserve"> som ansvarar för koordineringen.</w:t>
      </w:r>
    </w:p>
    <w:p w14:paraId="4F9B93BC" w14:textId="77777777" w:rsidR="00B82291" w:rsidRPr="00BC7A91" w:rsidRDefault="00B82291">
      <w:pPr>
        <w:rPr>
          <w:sz w:val="28"/>
          <w:szCs w:val="28"/>
          <w:lang w:val="sv-SE"/>
        </w:rPr>
      </w:pPr>
    </w:p>
    <w:p w14:paraId="1BDACEC0" w14:textId="2431AEB4" w:rsidR="00B82291" w:rsidRPr="00BC7A91" w:rsidRDefault="00B82291">
      <w:pPr>
        <w:rPr>
          <w:sz w:val="28"/>
          <w:szCs w:val="28"/>
          <w:lang w:val="sv-SE"/>
        </w:rPr>
      </w:pPr>
      <w:r w:rsidRPr="00BC7A91">
        <w:rPr>
          <w:sz w:val="28"/>
          <w:szCs w:val="28"/>
          <w:lang w:val="sv-SE"/>
        </w:rPr>
        <w:t xml:space="preserve">Följande metoder har genomlysts hittills: 1) val av bigårdsplacering, 2) anläggning av bigård och 3) sätta upp bisamhällen och deras skötsel. Följande biosäkerhetsfokus har </w:t>
      </w:r>
      <w:r w:rsidR="009D314F">
        <w:rPr>
          <w:sz w:val="28"/>
          <w:szCs w:val="28"/>
          <w:lang w:val="sv-SE"/>
        </w:rPr>
        <w:t>granskats</w:t>
      </w:r>
      <w:r w:rsidRPr="00BC7A91">
        <w:rPr>
          <w:sz w:val="28"/>
          <w:szCs w:val="28"/>
          <w:lang w:val="sv-SE"/>
        </w:rPr>
        <w:t xml:space="preserve">: 1) </w:t>
      </w:r>
      <w:proofErr w:type="spellStart"/>
      <w:r w:rsidRPr="00BC7A91">
        <w:rPr>
          <w:sz w:val="28"/>
          <w:szCs w:val="28"/>
          <w:lang w:val="sv-SE"/>
        </w:rPr>
        <w:t>varroa</w:t>
      </w:r>
      <w:r w:rsidR="00BC7A91" w:rsidRPr="00BC7A91">
        <w:rPr>
          <w:sz w:val="28"/>
          <w:szCs w:val="28"/>
          <w:lang w:val="sv-SE"/>
        </w:rPr>
        <w:t>kvalster</w:t>
      </w:r>
      <w:proofErr w:type="spellEnd"/>
      <w:r w:rsidRPr="00BC7A91">
        <w:rPr>
          <w:sz w:val="28"/>
          <w:szCs w:val="28"/>
          <w:lang w:val="sv-SE"/>
        </w:rPr>
        <w:t xml:space="preserve"> och 2) amerikansk yngelröta.</w:t>
      </w:r>
    </w:p>
    <w:p w14:paraId="1F9C1716" w14:textId="77777777" w:rsidR="00BC7A91" w:rsidRPr="00BC7A91" w:rsidRDefault="00BC7A91">
      <w:pPr>
        <w:rPr>
          <w:sz w:val="28"/>
          <w:szCs w:val="28"/>
          <w:lang w:val="sv-SE"/>
        </w:rPr>
      </w:pPr>
    </w:p>
    <w:p w14:paraId="075FDE9F" w14:textId="4946CA4E" w:rsidR="00BC7A91" w:rsidRDefault="00BC7A91">
      <w:pPr>
        <w:rPr>
          <w:sz w:val="28"/>
          <w:szCs w:val="28"/>
          <w:lang w:val="sv-SE"/>
        </w:rPr>
      </w:pPr>
      <w:r w:rsidRPr="00BC7A91">
        <w:rPr>
          <w:sz w:val="28"/>
          <w:szCs w:val="28"/>
          <w:lang w:val="sv-SE"/>
        </w:rPr>
        <w:t xml:space="preserve">Vi vill </w:t>
      </w:r>
      <w:r>
        <w:rPr>
          <w:sz w:val="28"/>
          <w:szCs w:val="28"/>
          <w:lang w:val="sv-SE"/>
        </w:rPr>
        <w:t xml:space="preserve">gärna träffa er biodlare och </w:t>
      </w:r>
      <w:r w:rsidR="007A7040">
        <w:rPr>
          <w:sz w:val="28"/>
          <w:szCs w:val="28"/>
          <w:lang w:val="sv-SE"/>
        </w:rPr>
        <w:t xml:space="preserve">resonera kring </w:t>
      </w:r>
      <w:r>
        <w:rPr>
          <w:sz w:val="28"/>
          <w:szCs w:val="28"/>
          <w:lang w:val="sv-SE"/>
        </w:rPr>
        <w:t>de olika metoderna och beskrivningen av dessa för att få en så hög kvalitet som möjligt.</w:t>
      </w:r>
      <w:r w:rsidR="00C447BD">
        <w:rPr>
          <w:sz w:val="28"/>
          <w:szCs w:val="28"/>
          <w:lang w:val="sv-SE"/>
        </w:rPr>
        <w:t xml:space="preserve"> </w:t>
      </w:r>
      <w:r w:rsidR="007A7040">
        <w:rPr>
          <w:sz w:val="28"/>
          <w:szCs w:val="28"/>
          <w:lang w:val="sv-SE"/>
        </w:rPr>
        <w:t>På plats finns SLU</w:t>
      </w:r>
      <w:r w:rsidR="007778BC">
        <w:rPr>
          <w:sz w:val="28"/>
          <w:szCs w:val="28"/>
          <w:lang w:val="sv-SE"/>
        </w:rPr>
        <w:t>:</w:t>
      </w:r>
      <w:r w:rsidR="007A7040">
        <w:rPr>
          <w:sz w:val="28"/>
          <w:szCs w:val="28"/>
          <w:lang w:val="sv-SE"/>
        </w:rPr>
        <w:t xml:space="preserve">s koordinator Lotta Fabricius Kristiansen, </w:t>
      </w:r>
      <w:proofErr w:type="spellStart"/>
      <w:r w:rsidR="007A7040">
        <w:rPr>
          <w:sz w:val="28"/>
          <w:szCs w:val="28"/>
          <w:lang w:val="sv-SE"/>
        </w:rPr>
        <w:t>bihälsorådgivare</w:t>
      </w:r>
      <w:proofErr w:type="spellEnd"/>
      <w:r w:rsidR="001B2F12">
        <w:rPr>
          <w:sz w:val="28"/>
          <w:szCs w:val="28"/>
          <w:lang w:val="sv-SE"/>
        </w:rPr>
        <w:t xml:space="preserve"> och </w:t>
      </w:r>
      <w:proofErr w:type="spellStart"/>
      <w:r w:rsidR="001B2F12">
        <w:rPr>
          <w:sz w:val="28"/>
          <w:szCs w:val="28"/>
          <w:lang w:val="sv-SE"/>
        </w:rPr>
        <w:t>bihälsosamordnare</w:t>
      </w:r>
      <w:proofErr w:type="spellEnd"/>
      <w:r w:rsidR="007A7040">
        <w:rPr>
          <w:sz w:val="28"/>
          <w:szCs w:val="28"/>
          <w:lang w:val="sv-SE"/>
        </w:rPr>
        <w:t xml:space="preserve"> </w:t>
      </w:r>
      <w:r w:rsidR="001B2F12">
        <w:rPr>
          <w:sz w:val="28"/>
          <w:szCs w:val="28"/>
          <w:lang w:val="sv-SE"/>
        </w:rPr>
        <w:t>Thomas Henriksson</w:t>
      </w:r>
      <w:r w:rsidR="007A7040">
        <w:rPr>
          <w:sz w:val="28"/>
          <w:szCs w:val="28"/>
          <w:lang w:val="sv-SE"/>
        </w:rPr>
        <w:t>, bigårdsansvarig</w:t>
      </w:r>
      <w:r w:rsidR="001B2F12">
        <w:rPr>
          <w:sz w:val="28"/>
          <w:szCs w:val="28"/>
          <w:lang w:val="sv-SE"/>
        </w:rPr>
        <w:t>a</w:t>
      </w:r>
      <w:r w:rsidR="007A7040">
        <w:rPr>
          <w:sz w:val="28"/>
          <w:szCs w:val="28"/>
          <w:lang w:val="sv-SE"/>
        </w:rPr>
        <w:t xml:space="preserve"> och </w:t>
      </w:r>
      <w:r w:rsidR="001B2F12">
        <w:rPr>
          <w:sz w:val="28"/>
          <w:szCs w:val="28"/>
          <w:lang w:val="sv-SE"/>
        </w:rPr>
        <w:t>Lunds</w:t>
      </w:r>
      <w:r w:rsidR="007A7040">
        <w:rPr>
          <w:sz w:val="28"/>
          <w:szCs w:val="28"/>
          <w:lang w:val="sv-SE"/>
        </w:rPr>
        <w:t xml:space="preserve"> Bi</w:t>
      </w:r>
      <w:r w:rsidR="007778BC">
        <w:rPr>
          <w:sz w:val="28"/>
          <w:szCs w:val="28"/>
          <w:lang w:val="sv-SE"/>
        </w:rPr>
        <w:t>odlar</w:t>
      </w:r>
      <w:r w:rsidR="007A7040">
        <w:rPr>
          <w:sz w:val="28"/>
          <w:szCs w:val="28"/>
          <w:lang w:val="sv-SE"/>
        </w:rPr>
        <w:t xml:space="preserve">förening </w:t>
      </w:r>
      <w:r w:rsidR="001B2F12">
        <w:rPr>
          <w:sz w:val="28"/>
          <w:szCs w:val="28"/>
          <w:lang w:val="sv-SE"/>
        </w:rPr>
        <w:t xml:space="preserve">Jan Lundquist </w:t>
      </w:r>
      <w:r w:rsidR="007A7040">
        <w:rPr>
          <w:sz w:val="28"/>
          <w:szCs w:val="28"/>
          <w:lang w:val="sv-SE"/>
        </w:rPr>
        <w:t>och</w:t>
      </w:r>
      <w:r w:rsidR="00991AD9">
        <w:rPr>
          <w:sz w:val="28"/>
          <w:szCs w:val="28"/>
          <w:lang w:val="sv-SE"/>
        </w:rPr>
        <w:t xml:space="preserve"> på länk</w:t>
      </w:r>
      <w:r w:rsidR="007A7040">
        <w:rPr>
          <w:sz w:val="28"/>
          <w:szCs w:val="28"/>
          <w:lang w:val="sv-SE"/>
        </w:rPr>
        <w:t xml:space="preserve"> </w:t>
      </w:r>
      <w:proofErr w:type="spellStart"/>
      <w:r w:rsidR="007A7040">
        <w:rPr>
          <w:sz w:val="28"/>
          <w:szCs w:val="28"/>
          <w:lang w:val="sv-SE"/>
        </w:rPr>
        <w:t>Mellifera</w:t>
      </w:r>
      <w:proofErr w:type="spellEnd"/>
      <w:r w:rsidR="007A7040">
        <w:rPr>
          <w:sz w:val="28"/>
          <w:szCs w:val="28"/>
          <w:lang w:val="sv-SE"/>
        </w:rPr>
        <w:t xml:space="preserve"> veterinärtjänst och Biodlingsföretagarna Emmy Sundström.</w:t>
      </w:r>
    </w:p>
    <w:p w14:paraId="318A7F77" w14:textId="77777777" w:rsidR="009D314F" w:rsidRDefault="009D314F">
      <w:pPr>
        <w:rPr>
          <w:sz w:val="28"/>
          <w:szCs w:val="28"/>
          <w:lang w:val="sv-SE"/>
        </w:rPr>
      </w:pPr>
    </w:p>
    <w:p w14:paraId="66F26DC4" w14:textId="3B235854" w:rsidR="009D314F" w:rsidRDefault="009D314F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Läs mer om de olika metoderna som är framtagna här:</w:t>
      </w:r>
    </w:p>
    <w:p w14:paraId="67740AF4" w14:textId="478EC3D9" w:rsidR="009D314F" w:rsidRDefault="002D4E2A">
      <w:pPr>
        <w:rPr>
          <w:sz w:val="28"/>
          <w:szCs w:val="28"/>
          <w:lang w:val="sv-SE"/>
        </w:rPr>
      </w:pPr>
      <w:hyperlink r:id="rId7" w:history="1">
        <w:r w:rsidR="009D314F" w:rsidRPr="009D314F">
          <w:rPr>
            <w:rStyle w:val="Hyperlnk"/>
            <w:sz w:val="28"/>
            <w:szCs w:val="28"/>
            <w:lang w:val="sv-SE"/>
          </w:rPr>
          <w:t>Biodlingsmetoder</w:t>
        </w:r>
      </w:hyperlink>
    </w:p>
    <w:p w14:paraId="434AA8C9" w14:textId="1F8C17F9" w:rsidR="009D314F" w:rsidRDefault="002D4E2A">
      <w:pPr>
        <w:rPr>
          <w:sz w:val="28"/>
          <w:szCs w:val="28"/>
          <w:lang w:val="sv-SE"/>
        </w:rPr>
      </w:pPr>
      <w:hyperlink r:id="rId8" w:history="1">
        <w:r w:rsidR="009D314F" w:rsidRPr="009D314F">
          <w:rPr>
            <w:rStyle w:val="Hyperlnk"/>
            <w:sz w:val="28"/>
            <w:szCs w:val="28"/>
            <w:lang w:val="sv-SE"/>
          </w:rPr>
          <w:t>Biosäkerhetsmetoder</w:t>
        </w:r>
      </w:hyperlink>
    </w:p>
    <w:p w14:paraId="2431C903" w14:textId="77777777" w:rsidR="009D314F" w:rsidRDefault="009D314F">
      <w:pPr>
        <w:rPr>
          <w:sz w:val="28"/>
          <w:szCs w:val="28"/>
          <w:lang w:val="sv-SE"/>
        </w:rPr>
      </w:pPr>
    </w:p>
    <w:p w14:paraId="7D0983EB" w14:textId="7CFFA0F2" w:rsidR="007A7040" w:rsidRDefault="009D314F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Plats:</w:t>
      </w:r>
      <w:r w:rsidR="00D67616">
        <w:rPr>
          <w:sz w:val="28"/>
          <w:szCs w:val="28"/>
          <w:lang w:val="sv-SE"/>
        </w:rPr>
        <w:t xml:space="preserve"> Lönnstorps forskningsstation vid Alnarp</w:t>
      </w:r>
    </w:p>
    <w:p w14:paraId="0A0902E5" w14:textId="18221D20" w:rsidR="00D67616" w:rsidRDefault="002D4E2A">
      <w:pPr>
        <w:rPr>
          <w:sz w:val="28"/>
          <w:szCs w:val="28"/>
          <w:lang w:val="sv-SE"/>
        </w:rPr>
      </w:pPr>
      <w:hyperlink r:id="rId9" w:history="1">
        <w:r w:rsidR="00D67616" w:rsidRPr="005A6ECE">
          <w:rPr>
            <w:rStyle w:val="Hyperlnk"/>
            <w:sz w:val="28"/>
            <w:szCs w:val="28"/>
            <w:lang w:val="sv-SE"/>
          </w:rPr>
          <w:t>https://maps.app.goo.gl/R1uJ2NfboD8NigHr7</w:t>
        </w:r>
      </w:hyperlink>
      <w:r w:rsidR="00D67616">
        <w:rPr>
          <w:sz w:val="28"/>
          <w:szCs w:val="28"/>
          <w:lang w:val="sv-SE"/>
        </w:rPr>
        <w:t xml:space="preserve"> </w:t>
      </w:r>
    </w:p>
    <w:p w14:paraId="61C8DE8F" w14:textId="3CAC3A96" w:rsidR="009D314F" w:rsidRDefault="009D314F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Tid:</w:t>
      </w:r>
      <w:r w:rsidR="00D67616">
        <w:rPr>
          <w:sz w:val="28"/>
          <w:szCs w:val="28"/>
          <w:lang w:val="sv-SE"/>
        </w:rPr>
        <w:t xml:space="preserve"> </w:t>
      </w:r>
      <w:r w:rsidR="00991AD9">
        <w:rPr>
          <w:sz w:val="28"/>
          <w:szCs w:val="28"/>
          <w:lang w:val="sv-SE"/>
        </w:rPr>
        <w:t>28 augusti 17</w:t>
      </w:r>
      <w:r w:rsidR="00D67616">
        <w:rPr>
          <w:sz w:val="28"/>
          <w:szCs w:val="28"/>
          <w:lang w:val="sv-SE"/>
        </w:rPr>
        <w:t>–19 Det bjuds på fika</w:t>
      </w:r>
      <w:r w:rsidR="00991AD9">
        <w:rPr>
          <w:sz w:val="28"/>
          <w:szCs w:val="28"/>
          <w:lang w:val="sv-SE"/>
        </w:rPr>
        <w:t xml:space="preserve"> från kl. 16</w:t>
      </w:r>
    </w:p>
    <w:p w14:paraId="329AFE59" w14:textId="64AF8AA2" w:rsidR="009D314F" w:rsidRDefault="009D314F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Anmäl</w:t>
      </w:r>
      <w:r w:rsidR="002D4E2A">
        <w:rPr>
          <w:sz w:val="28"/>
          <w:szCs w:val="28"/>
          <w:lang w:val="sv-SE"/>
        </w:rPr>
        <w:t xml:space="preserve"> gärna till Åsa:  </w:t>
      </w:r>
      <w:hyperlink r:id="rId10" w:history="1">
        <w:r w:rsidR="002D4E2A" w:rsidRPr="00B94716">
          <w:rPr>
            <w:rStyle w:val="Hyperlnk"/>
            <w:sz w:val="28"/>
            <w:szCs w:val="28"/>
            <w:lang w:val="sv-SE"/>
          </w:rPr>
          <w:t>asamhakansson@gmail.com</w:t>
        </w:r>
      </w:hyperlink>
      <w:r w:rsidR="002D4E2A">
        <w:rPr>
          <w:sz w:val="28"/>
          <w:szCs w:val="28"/>
          <w:lang w:val="sv-SE"/>
        </w:rPr>
        <w:t xml:space="preserve"> eller 0708-654186</w:t>
      </w:r>
    </w:p>
    <w:p w14:paraId="47EE58A5" w14:textId="3828CF9C" w:rsidR="009D314F" w:rsidRDefault="00086E7F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Mer information: </w:t>
      </w:r>
      <w:hyperlink r:id="rId11" w:history="1">
        <w:r w:rsidRPr="005A6ECE">
          <w:rPr>
            <w:rStyle w:val="Hyperlnk"/>
            <w:sz w:val="28"/>
            <w:szCs w:val="28"/>
            <w:lang w:val="sv-SE"/>
          </w:rPr>
          <w:t>lotta.fabricius@slu.se</w:t>
        </w:r>
      </w:hyperlink>
      <w:r>
        <w:rPr>
          <w:sz w:val="28"/>
          <w:szCs w:val="28"/>
          <w:lang w:val="sv-SE"/>
        </w:rPr>
        <w:t xml:space="preserve"> </w:t>
      </w:r>
    </w:p>
    <w:p w14:paraId="7F1CAAC7" w14:textId="77777777" w:rsidR="007A7040" w:rsidRDefault="007A7040">
      <w:pPr>
        <w:rPr>
          <w:sz w:val="28"/>
          <w:szCs w:val="28"/>
          <w:lang w:val="sv-SE"/>
        </w:rPr>
      </w:pP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9"/>
        <w:gridCol w:w="1901"/>
        <w:gridCol w:w="2784"/>
        <w:gridCol w:w="3368"/>
      </w:tblGrid>
      <w:tr w:rsidR="007A7040" w14:paraId="7B880E97" w14:textId="77777777" w:rsidTr="007A7040">
        <w:tc>
          <w:tcPr>
            <w:tcW w:w="1689" w:type="dxa"/>
          </w:tcPr>
          <w:p w14:paraId="579CD5FA" w14:textId="3D554089" w:rsidR="00086E7F" w:rsidRDefault="00086E7F" w:rsidP="00086E7F">
            <w:pPr>
              <w:jc w:val="center"/>
              <w:rPr>
                <w:sz w:val="28"/>
                <w:szCs w:val="28"/>
                <w:lang w:val="sv-SE"/>
              </w:rPr>
            </w:pPr>
            <w:r>
              <w:rPr>
                <w:noProof/>
                <w:sz w:val="28"/>
                <w:szCs w:val="28"/>
                <w:lang w:val="sv-SE"/>
              </w:rPr>
              <w:drawing>
                <wp:inline distT="0" distB="0" distL="0" distR="0" wp14:anchorId="0A9993AD" wp14:editId="40C30766">
                  <wp:extent cx="830356" cy="1069975"/>
                  <wp:effectExtent l="0" t="0" r="0" b="0"/>
                  <wp:docPr id="260833568" name="Bildobjekt 4" descr="En bild som visar Grafik, grafisk design, Teckensnitt, design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833568" name="Bildobjekt 4" descr="En bild som visar Grafik, grafisk design, Teckensnitt, design&#10;&#10;Automatiskt genererad beskrivnin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054" t="23726" r="12195" b="4426"/>
                          <a:stretch/>
                        </pic:blipFill>
                        <pic:spPr bwMode="auto">
                          <a:xfrm>
                            <a:off x="0" y="0"/>
                            <a:ext cx="838765" cy="1080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1" w:type="dxa"/>
          </w:tcPr>
          <w:p w14:paraId="36C9ACB7" w14:textId="0EB57612" w:rsidR="00086E7F" w:rsidRDefault="00086E7F" w:rsidP="00086E7F">
            <w:pPr>
              <w:jc w:val="center"/>
              <w:rPr>
                <w:sz w:val="28"/>
                <w:szCs w:val="28"/>
                <w:lang w:val="sv-SE"/>
              </w:rPr>
            </w:pPr>
            <w:r>
              <w:rPr>
                <w:noProof/>
                <w:sz w:val="28"/>
                <w:szCs w:val="28"/>
                <w:lang w:val="sv-SE"/>
              </w:rPr>
              <w:drawing>
                <wp:inline distT="0" distB="0" distL="0" distR="0" wp14:anchorId="627F5B2A" wp14:editId="4AD9572A">
                  <wp:extent cx="1070517" cy="1070517"/>
                  <wp:effectExtent l="0" t="0" r="0" b="0"/>
                  <wp:docPr id="1396938827" name="Bildobjekt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938827" name="Bildobjekt 1396938827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0795" cy="1100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4" w:type="dxa"/>
          </w:tcPr>
          <w:p w14:paraId="1DF0460F" w14:textId="77777777" w:rsidR="00086E7F" w:rsidRDefault="00086E7F" w:rsidP="00086E7F">
            <w:pPr>
              <w:jc w:val="center"/>
              <w:rPr>
                <w:sz w:val="28"/>
                <w:szCs w:val="28"/>
                <w:lang w:val="sv-SE"/>
              </w:rPr>
            </w:pPr>
          </w:p>
          <w:p w14:paraId="71F3BA99" w14:textId="7A80ACBC" w:rsidR="007A7040" w:rsidRDefault="007A7040" w:rsidP="00086E7F">
            <w:pPr>
              <w:jc w:val="center"/>
              <w:rPr>
                <w:sz w:val="28"/>
                <w:szCs w:val="28"/>
                <w:lang w:val="sv-SE"/>
              </w:rPr>
            </w:pPr>
            <w:r>
              <w:rPr>
                <w:noProof/>
                <w:sz w:val="28"/>
                <w:szCs w:val="28"/>
                <w:lang w:val="sv-SE"/>
              </w:rPr>
              <w:drawing>
                <wp:inline distT="0" distB="0" distL="0" distR="0" wp14:anchorId="356F9B50" wp14:editId="284ECC4E">
                  <wp:extent cx="1587500" cy="571500"/>
                  <wp:effectExtent l="0" t="0" r="0" b="0"/>
                  <wp:docPr id="372323314" name="Bildobjekt 7" descr="En bild som visar Teckensnitt, Grafik, logotyp, grafisk design&#10;&#10;Automatiskt genererad beskriv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323314" name="Bildobjekt 7" descr="En bild som visar Teckensnitt, Grafik, logotyp, grafisk design&#10;&#10;Automatiskt genererad beskrivni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8" w:type="dxa"/>
          </w:tcPr>
          <w:p w14:paraId="49015D33" w14:textId="77777777" w:rsidR="00086E7F" w:rsidRDefault="00086E7F">
            <w:pPr>
              <w:rPr>
                <w:sz w:val="28"/>
                <w:szCs w:val="28"/>
                <w:lang w:val="sv-SE"/>
              </w:rPr>
            </w:pPr>
          </w:p>
          <w:p w14:paraId="2E4A82C8" w14:textId="4D67D752" w:rsidR="007A7040" w:rsidRDefault="007A7040">
            <w:pPr>
              <w:rPr>
                <w:sz w:val="28"/>
                <w:szCs w:val="28"/>
                <w:lang w:val="sv-SE"/>
              </w:rPr>
            </w:pPr>
            <w:r>
              <w:rPr>
                <w:noProof/>
                <w:sz w:val="28"/>
                <w:szCs w:val="28"/>
                <w:lang w:val="sv-SE"/>
              </w:rPr>
              <w:drawing>
                <wp:inline distT="0" distB="0" distL="0" distR="0" wp14:anchorId="23BC3D82" wp14:editId="790E7F3E">
                  <wp:extent cx="1905000" cy="571500"/>
                  <wp:effectExtent l="0" t="0" r="0" b="0"/>
                  <wp:docPr id="1175249715" name="Bildobjekt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249715" name="Bildobjekt 1175249715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1628" cy="579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1CA397" w14:textId="77777777" w:rsidR="00BC7A91" w:rsidRPr="00BC7A91" w:rsidRDefault="00BC7A91" w:rsidP="00C447BD">
      <w:pPr>
        <w:rPr>
          <w:sz w:val="28"/>
          <w:szCs w:val="28"/>
          <w:lang w:val="sv-SE"/>
        </w:rPr>
      </w:pPr>
    </w:p>
    <w:sectPr w:rsidR="00BC7A91" w:rsidRPr="00BC7A91" w:rsidSect="00C447BD">
      <w:headerReference w:type="default" r:id="rId16"/>
      <w:pgSz w:w="11906" w:h="16838"/>
      <w:pgMar w:top="1062" w:right="1077" w:bottom="1115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978576" w14:textId="77777777" w:rsidR="002B6C8C" w:rsidRDefault="002B6C8C" w:rsidP="00B82291">
      <w:r>
        <w:separator/>
      </w:r>
    </w:p>
  </w:endnote>
  <w:endnote w:type="continuationSeparator" w:id="0">
    <w:p w14:paraId="2ACC5DA6" w14:textId="77777777" w:rsidR="002B6C8C" w:rsidRDefault="002B6C8C" w:rsidP="00B82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D5AC03" w14:textId="77777777" w:rsidR="002B6C8C" w:rsidRDefault="002B6C8C" w:rsidP="00B82291">
      <w:r>
        <w:separator/>
      </w:r>
    </w:p>
  </w:footnote>
  <w:footnote w:type="continuationSeparator" w:id="0">
    <w:p w14:paraId="15C77946" w14:textId="77777777" w:rsidR="002B6C8C" w:rsidRDefault="002B6C8C" w:rsidP="00B82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31160" w14:textId="137FEE2E" w:rsidR="00B82291" w:rsidRDefault="00767073" w:rsidP="00B82291">
    <w:pPr>
      <w:pStyle w:val="Sidhuvud"/>
      <w:jc w:val="right"/>
    </w:pPr>
    <w:r>
      <w:t xml:space="preserve">ver. </w:t>
    </w:r>
    <w:r w:rsidR="00991AD9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291"/>
    <w:rsid w:val="00086E7F"/>
    <w:rsid w:val="000C7919"/>
    <w:rsid w:val="001B2F12"/>
    <w:rsid w:val="00235E9C"/>
    <w:rsid w:val="002B6C8C"/>
    <w:rsid w:val="002D4E2A"/>
    <w:rsid w:val="0054701B"/>
    <w:rsid w:val="00767073"/>
    <w:rsid w:val="007778BC"/>
    <w:rsid w:val="007A7040"/>
    <w:rsid w:val="00841E9E"/>
    <w:rsid w:val="00991AD9"/>
    <w:rsid w:val="009D314F"/>
    <w:rsid w:val="00AC1AF4"/>
    <w:rsid w:val="00B82291"/>
    <w:rsid w:val="00B9372A"/>
    <w:rsid w:val="00BC7A91"/>
    <w:rsid w:val="00C447BD"/>
    <w:rsid w:val="00D67616"/>
    <w:rsid w:val="00D946C9"/>
    <w:rsid w:val="00F035B3"/>
    <w:rsid w:val="00FB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40AE"/>
  <w15:chartTrackingRefBased/>
  <w15:docId w15:val="{B246B3DE-073E-2D4D-8017-275F47366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B822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B82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822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B822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B822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B822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B822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B822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B822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229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B8229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82291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B82291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82291"/>
    <w:rPr>
      <w:rFonts w:eastAsiaTheme="majorEastAsia" w:cstheme="majorBidi"/>
      <w:color w:val="0F4761" w:themeColor="accent1" w:themeShade="BF"/>
      <w:lang w:val="en-GB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8229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82291"/>
    <w:rPr>
      <w:rFonts w:eastAsiaTheme="majorEastAsia" w:cstheme="majorBidi"/>
      <w:color w:val="595959" w:themeColor="text1" w:themeTint="A6"/>
      <w:lang w:val="en-GB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8229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82291"/>
    <w:rPr>
      <w:rFonts w:eastAsiaTheme="majorEastAsia" w:cstheme="majorBidi"/>
      <w:color w:val="272727" w:themeColor="text1" w:themeTint="D8"/>
      <w:lang w:val="en-GB"/>
    </w:rPr>
  </w:style>
  <w:style w:type="paragraph" w:styleId="Rubrik">
    <w:name w:val="Title"/>
    <w:basedOn w:val="Normal"/>
    <w:next w:val="Normal"/>
    <w:link w:val="RubrikChar"/>
    <w:uiPriority w:val="10"/>
    <w:qFormat/>
    <w:rsid w:val="00B822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8229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229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229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t">
    <w:name w:val="Quote"/>
    <w:basedOn w:val="Normal"/>
    <w:next w:val="Normal"/>
    <w:link w:val="CitatChar"/>
    <w:uiPriority w:val="29"/>
    <w:qFormat/>
    <w:rsid w:val="00B822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B82291"/>
    <w:rPr>
      <w:i/>
      <w:iCs/>
      <w:color w:val="404040" w:themeColor="text1" w:themeTint="BF"/>
      <w:lang w:val="en-GB"/>
    </w:rPr>
  </w:style>
  <w:style w:type="paragraph" w:styleId="Liststycke">
    <w:name w:val="List Paragraph"/>
    <w:basedOn w:val="Normal"/>
    <w:uiPriority w:val="34"/>
    <w:qFormat/>
    <w:rsid w:val="00B82291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B8229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B82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B82291"/>
    <w:rPr>
      <w:i/>
      <w:iCs/>
      <w:color w:val="0F4761" w:themeColor="accent1" w:themeShade="BF"/>
      <w:lang w:val="en-GB"/>
    </w:rPr>
  </w:style>
  <w:style w:type="character" w:styleId="Starkreferens">
    <w:name w:val="Intense Reference"/>
    <w:basedOn w:val="Standardstycketeckensnitt"/>
    <w:uiPriority w:val="32"/>
    <w:qFormat/>
    <w:rsid w:val="00B82291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B8229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2291"/>
    <w:rPr>
      <w:lang w:val="en-GB"/>
    </w:rPr>
  </w:style>
  <w:style w:type="paragraph" w:styleId="Sidfot">
    <w:name w:val="footer"/>
    <w:basedOn w:val="Normal"/>
    <w:link w:val="SidfotChar"/>
    <w:uiPriority w:val="99"/>
    <w:unhideWhenUsed/>
    <w:rsid w:val="00B8229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2291"/>
    <w:rPr>
      <w:lang w:val="en-GB"/>
    </w:rPr>
  </w:style>
  <w:style w:type="character" w:styleId="Hyperlnk">
    <w:name w:val="Hyperlink"/>
    <w:basedOn w:val="Standardstycketeckensnitt"/>
    <w:uiPriority w:val="99"/>
    <w:unhideWhenUsed/>
    <w:rsid w:val="009D314F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D314F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086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thenet.eu/category/biosecurity-measures/?_countries=sweden" TargetMode="Externa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bthenet.eu/category/good-beekeeping-practices/?_countries=sweden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lotta.fabricius@slu.se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hyperlink" Target="mailto:asamhakansson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maps.app.goo.gl/R1uJ2NfboD8NigHr7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1401</Characters>
  <Application>Microsoft Office Word</Application>
  <DocSecurity>4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Fabricius Kristiansen</dc:creator>
  <cp:keywords/>
  <dc:description/>
  <cp:lastModifiedBy>OlaAsa Håkansson</cp:lastModifiedBy>
  <cp:revision>2</cp:revision>
  <dcterms:created xsi:type="dcterms:W3CDTF">2024-08-19T18:24:00Z</dcterms:created>
  <dcterms:modified xsi:type="dcterms:W3CDTF">2024-08-19T18:24:00Z</dcterms:modified>
</cp:coreProperties>
</file>